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«Костанайский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фтизиопульмонологии»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104C88">
        <w:rPr>
          <w:rFonts w:ascii="Times New Roman" w:hAnsi="Times New Roman" w:cs="Times New Roman"/>
          <w:sz w:val="24"/>
          <w:szCs w:val="24"/>
          <w:lang w:val="kk-KZ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104C88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104C88">
        <w:rPr>
          <w:rFonts w:ascii="Times New Roman" w:hAnsi="Times New Roman" w:cs="Times New Roman"/>
          <w:sz w:val="24"/>
          <w:szCs w:val="24"/>
          <w:lang w:val="kk-KZ"/>
        </w:rPr>
        <w:t>Молдатаев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>Перечень медицинск</w:t>
      </w:r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643" w:type="dxa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525"/>
        <w:gridCol w:w="609"/>
        <w:gridCol w:w="1134"/>
        <w:gridCol w:w="1038"/>
        <w:gridCol w:w="2227"/>
        <w:gridCol w:w="1951"/>
        <w:gridCol w:w="2443"/>
        <w:gridCol w:w="1604"/>
      </w:tblGrid>
      <w:tr w:rsidR="00BE7428" w:rsidRPr="00896306" w:rsidTr="00104C88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</w:t>
            </w:r>
          </w:p>
        </w:tc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104C88" w:rsidRPr="00896306" w:rsidTr="00104C88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Default="00104C88" w:rsidP="00104C8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4C88" w:rsidRPr="007B3127" w:rsidRDefault="00104C88" w:rsidP="00104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5"/>
                <w:lang w:val="kk-KZ"/>
              </w:rPr>
            </w:pPr>
            <w:r w:rsidRPr="0093304D">
              <w:rPr>
                <w:rFonts w:ascii="Times New Roman" w:hAnsi="Times New Roman" w:cs="Times New Roman"/>
                <w:sz w:val="24"/>
                <w:szCs w:val="25"/>
                <w:lang w:val="kk-KZ"/>
              </w:rPr>
              <w:t>Дополнительные комплектующие и расходные материалы для: Система диагностическая ультразвуковая стационарная, Samsung Medison HS50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C26F02" w:rsidRDefault="00104C88" w:rsidP="00104C8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C26F02" w:rsidRDefault="00104C88" w:rsidP="0010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93304D" w:rsidRDefault="00104C88" w:rsidP="0010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5"/>
              </w:rPr>
            </w:pPr>
            <w:r w:rsidRPr="0093304D">
              <w:rPr>
                <w:color w:val="000000"/>
                <w:sz w:val="24"/>
                <w:szCs w:val="25"/>
              </w:rPr>
              <w:t>14147820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1A548E" w:rsidRDefault="00104C88" w:rsidP="00104C8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1A548E" w:rsidRDefault="00104C88" w:rsidP="00104C8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"Костанайский областной центр фтизиопульмонологии"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BE7428" w:rsidRDefault="00104C88" w:rsidP="00104C8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BE7428" w:rsidRDefault="00104C88" w:rsidP="00104C8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4C88" w:rsidRPr="00237920" w:rsidRDefault="007156A8" w:rsidP="007156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65</w:t>
            </w:r>
            <w:bookmarkStart w:id="0" w:name="_GoBack"/>
            <w:bookmarkEnd w:id="0"/>
            <w:r w:rsidR="00104C88" w:rsidRPr="002379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календарных</w:t>
            </w:r>
            <w:r w:rsidR="00104C88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дней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4C88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156A8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0CB4-857C-455F-B6E3-CF80D61D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11</cp:revision>
  <cp:lastPrinted>2024-05-28T10:26:00Z</cp:lastPrinted>
  <dcterms:created xsi:type="dcterms:W3CDTF">2024-04-18T20:06:00Z</dcterms:created>
  <dcterms:modified xsi:type="dcterms:W3CDTF">2024-07-31T07:47:00Z</dcterms:modified>
</cp:coreProperties>
</file>